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64" w:rsidRDefault="00CE7F5F" w:rsidP="009A2F0E">
      <w:pPr>
        <w:spacing w:after="0"/>
        <w:ind w:firstLine="708"/>
      </w:pPr>
      <w:r w:rsidRPr="00CE7F5F">
        <w:t xml:space="preserve">Тиристорное зарядное устройство со стабилизацией тока </w:t>
      </w:r>
      <w:r>
        <w:t>для автомобильных аккумуляторов</w:t>
      </w:r>
    </w:p>
    <w:p w:rsidR="006352F3" w:rsidRDefault="001E12E5" w:rsidP="009A2F0E">
      <w:pPr>
        <w:spacing w:after="0"/>
        <w:ind w:firstLine="708"/>
      </w:pPr>
      <w:r>
        <w:t xml:space="preserve">В статье рассматривается схема устройства для зарядки двенадцативольтовых автомобильных аккумуляторов с управляемым тиристорным выпрямителем. </w:t>
      </w:r>
      <w:r w:rsidR="00C5373B">
        <w:t>Данное устройство рассчитано на зарядный ток до семи с половиной ампер и имеет функцию стабилизации тока заряда. Электрическая схема представлена на рисунке 1.</w:t>
      </w:r>
    </w:p>
    <w:p w:rsidR="001E12E5" w:rsidRDefault="00A24327" w:rsidP="009A2F0E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4048125" cy="3112585"/>
            <wp:effectExtent l="19050" t="0" r="9525" b="0"/>
            <wp:docPr id="2" name="Рисунок 0" descr="Тиристорное зарядное устройство со стабилизацией тока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ристорное зарядное устройство со стабилизацией тока схем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96" cy="31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911" w:rsidRDefault="006C0F8E" w:rsidP="009A2F0E">
      <w:pPr>
        <w:spacing w:after="0"/>
        <w:ind w:firstLine="708"/>
      </w:pPr>
      <w:r>
        <w:t xml:space="preserve">В качестве сетевого трансформатора можно использовать  перемотанный трансформатор от старых телевизоров ТС 180. Переменное напряжение вторичной обмотки трансформатора должно быть в районе 20 вольт.  В управляемый выпрямитель входят диоды VD2, VD5 и тиристоры VS1, VS2. Эти диоды и тиристоры должны быть рассчитаны на ток минимум десять ампер. Диоды VD1 и VD4, это вспомогательные диоды, используемые для получения </w:t>
      </w:r>
      <w:r w:rsidR="005C7911">
        <w:t>двухпериодного выпрямленного напряжения</w:t>
      </w:r>
      <w:r w:rsidR="009A1F53">
        <w:t xml:space="preserve"> – график I</w:t>
      </w:r>
      <w:r w:rsidR="005C7911">
        <w:t>. Напряжение такой формы необходимо для формирования пилообразного напряжения, которое в свою очередь используется для формирования импульсов управления тиристорами в определенное время</w:t>
      </w:r>
      <w:r w:rsidR="009A1F53">
        <w:t>, график II, синий</w:t>
      </w:r>
      <w:r w:rsidR="005C7911">
        <w:t>.</w:t>
      </w:r>
    </w:p>
    <w:p w:rsidR="009A1F53" w:rsidRDefault="009A1F53" w:rsidP="009A2F0E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2420815" cy="1123950"/>
            <wp:effectExtent l="19050" t="0" r="0" b="0"/>
            <wp:docPr id="3" name="Рисунок 2" descr="Графики напряж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и напряжений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081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327" w:rsidRPr="006C0F8E" w:rsidRDefault="005C7911" w:rsidP="009A2F0E">
      <w:pPr>
        <w:spacing w:after="0"/>
        <w:ind w:firstLine="708"/>
      </w:pPr>
      <w:r>
        <w:t xml:space="preserve">Работа формирователя пилообразного напряжения.  </w:t>
      </w:r>
    </w:p>
    <w:p w:rsidR="00A24327" w:rsidRDefault="003F0A20" w:rsidP="009A2F0E">
      <w:pPr>
        <w:spacing w:after="0"/>
      </w:pPr>
      <w:r>
        <w:t xml:space="preserve">Предположим, что напряжение в точке 1 равно нулю, в этот момент ток через светодиод оптрона не течет. Фототранзистор оптрона закрыт и не шунтирует переход база-эмиттер транзистора VT1. Транзистор  VT1 открывается и разряжает через свой переход коллектор-эмиттер формирующий конденсатор С7. На графике II – синяя вертикальная прямая. Через некоторое время напряжение в точке 1 начнет возрастать и это приведет к появлению тока через светодиод оптрона, светодиод засветится, фототранзистор откроется  </w:t>
      </w:r>
      <w:r w:rsidR="0078005E">
        <w:t xml:space="preserve">и </w:t>
      </w:r>
      <w:r>
        <w:t xml:space="preserve">зашунтирует </w:t>
      </w:r>
      <w:r w:rsidR="0078005E">
        <w:t>переход база-эмиттер транзистора VT1. VT1 закроется и начнется заряд С7 через резистор R10  от стабилизатора напряжения LM7812, синяя наклонная линия на графике II. Далее процесс повторяется. Таким образом, мы получаем пилообразное напряжение</w:t>
      </w:r>
      <w:r w:rsidR="002969AA">
        <w:t>,</w:t>
      </w:r>
      <w:r w:rsidR="0078005E">
        <w:t xml:space="preserve"> полностью синхронизированное с первичной сетью 220 вольт. </w:t>
      </w:r>
      <w:r w:rsidR="002969AA">
        <w:t>Далее это напряжение подается через резистор R</w:t>
      </w:r>
      <w:r w:rsidR="002969AA" w:rsidRPr="002969AA">
        <w:t xml:space="preserve">12 на </w:t>
      </w:r>
      <w:r w:rsidR="002969AA">
        <w:t xml:space="preserve">прямой вход компаратора, реализованного на ОУ </w:t>
      </w:r>
      <w:r w:rsidR="002969AA">
        <w:rPr>
          <w:lang w:val="en-US"/>
        </w:rPr>
        <w:t>DA</w:t>
      </w:r>
      <w:r w:rsidR="002969AA" w:rsidRPr="002969AA">
        <w:t xml:space="preserve">1.3 микросхемы </w:t>
      </w:r>
      <w:r w:rsidR="002969AA">
        <w:rPr>
          <w:lang w:val="en-US"/>
        </w:rPr>
        <w:t>LM</w:t>
      </w:r>
      <w:r w:rsidR="002969AA" w:rsidRPr="002969AA">
        <w:t xml:space="preserve">324. </w:t>
      </w:r>
      <w:r w:rsidR="0004416E">
        <w:t>На инверсный вход компаратора  подается напряжение пропорциональное зарядному току</w:t>
      </w:r>
      <w:r w:rsidR="00C17096">
        <w:t>,</w:t>
      </w:r>
      <w:r w:rsidR="0004416E">
        <w:t xml:space="preserve"> протекающему через шунт </w:t>
      </w:r>
      <w:r w:rsidR="0004416E">
        <w:rPr>
          <w:lang w:val="en-US"/>
        </w:rPr>
        <w:t>R</w:t>
      </w:r>
      <w:r w:rsidR="0004416E" w:rsidRPr="0004416E">
        <w:t xml:space="preserve">2. </w:t>
      </w:r>
      <w:r w:rsidR="0004416E">
        <w:t>Форма зарядного тока</w:t>
      </w:r>
      <w:r w:rsidR="00C17096">
        <w:t xml:space="preserve"> импульсная и имеет вид, показанный на фото ниже.</w:t>
      </w:r>
    </w:p>
    <w:p w:rsidR="00C17096" w:rsidRDefault="00C17096" w:rsidP="009A2F0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105150" cy="875128"/>
            <wp:effectExtent l="19050" t="0" r="0" b="0"/>
            <wp:docPr id="4" name="Рисунок 3" descr="Импульсы зарядного то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мпульсы зарядного тока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87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2E5" w:rsidRDefault="00C17096" w:rsidP="009A2F0E">
      <w:pPr>
        <w:spacing w:after="0"/>
      </w:pPr>
      <w:r>
        <w:lastRenderedPageBreak/>
        <w:t>Вернее это форма напряжения, падающего на шунте. Работать с сигналом</w:t>
      </w:r>
      <w:r w:rsidR="00EB44DD">
        <w:t xml:space="preserve"> такой формы практически не возможно, поэтому в схему введены еще два каскада на операционных усилителях. На </w:t>
      </w:r>
      <w:r w:rsidR="00EB44DD">
        <w:rPr>
          <w:lang w:val="en-US"/>
        </w:rPr>
        <w:t>DA</w:t>
      </w:r>
      <w:r w:rsidR="00EB44DD" w:rsidRPr="00EB44DD">
        <w:t xml:space="preserve">1.1 </w:t>
      </w:r>
      <w:r w:rsidR="00EB44DD">
        <w:t>реализован</w:t>
      </w:r>
      <w:r w:rsidR="00EB44DD" w:rsidRPr="00EB44DD">
        <w:t xml:space="preserve"> усилитель </w:t>
      </w:r>
      <w:r w:rsidR="00EB44DD">
        <w:t xml:space="preserve">падения напряжения шунта с коэффициентом усиления, примерно, равным 50. Конденсаторы С2 и С3 предварительно сглаживают импульсы напряжения. На DA1.2 реализован </w:t>
      </w:r>
      <w:r w:rsidR="001E12E5" w:rsidRPr="001E12E5">
        <w:t>фильтр нижних частот Саллена-Кея</w:t>
      </w:r>
      <w:r w:rsidR="001E12E5">
        <w:t>.</w:t>
      </w:r>
      <w:r w:rsidR="001E12E5" w:rsidRPr="001E12E5">
        <w:t xml:space="preserve"> Частота  среза этого фильтра составляет 10 Гц. В результате этого  фильтр  выделает  постоянную  составляющую из </w:t>
      </w:r>
      <w:r w:rsidR="00EB44DD">
        <w:t xml:space="preserve">входного </w:t>
      </w:r>
      <w:r w:rsidR="001E12E5" w:rsidRPr="001E12E5">
        <w:t>напряжения и активно подавляет пульсацию, равную удвоенной частоте сети (100 Гц).</w:t>
      </w:r>
      <w:r w:rsidR="00BD6147">
        <w:t xml:space="preserve"> Таким образом, на выводе 8 DA1.2 будет присутствовать постоянное напряжени</w:t>
      </w:r>
      <w:r w:rsidR="00B42F4E">
        <w:t>е</w:t>
      </w:r>
      <w:r w:rsidR="00BD6147">
        <w:t xml:space="preserve"> пропорциональное зарядному току, часть которого</w:t>
      </w:r>
      <w:r w:rsidR="00366CE8">
        <w:t>,</w:t>
      </w:r>
      <w:r w:rsidR="00BD6147">
        <w:t xml:space="preserve"> пройдя через делитель R</w:t>
      </w:r>
      <w:r w:rsidR="00BD6147" w:rsidRPr="00BD6147">
        <w:t>14,</w:t>
      </w:r>
      <w:r w:rsidR="00BD6147">
        <w:t>R</w:t>
      </w:r>
      <w:r w:rsidR="00BD6147" w:rsidRPr="00BD6147">
        <w:t>15,</w:t>
      </w:r>
      <w:r w:rsidR="00BD6147">
        <w:t>R</w:t>
      </w:r>
      <w:r w:rsidR="00BD6147" w:rsidRPr="00BD6147">
        <w:t xml:space="preserve">16 </w:t>
      </w:r>
      <w:r w:rsidR="00BD6147">
        <w:t xml:space="preserve">поступает на инверсный вход компаратора </w:t>
      </w:r>
      <w:r w:rsidR="00BD6147">
        <w:rPr>
          <w:lang w:val="en-US"/>
        </w:rPr>
        <w:t>DA</w:t>
      </w:r>
      <w:r w:rsidR="00BD6147" w:rsidRPr="00BD6147">
        <w:t>1.</w:t>
      </w:r>
      <w:r w:rsidR="00BD6147">
        <w:t>3</w:t>
      </w:r>
      <w:r w:rsidR="00366CE8">
        <w:t>(красная линия на графике II)</w:t>
      </w:r>
      <w:r w:rsidR="00BD6147">
        <w:t xml:space="preserve">. </w:t>
      </w:r>
      <w:r w:rsidR="00366CE8">
        <w:t>На выходе компаратора при сравнивании этого напряжения и напряжения «пилы» появляются импульсы управления тиристорами. Начало каждого импульса совпадает по времени</w:t>
      </w:r>
      <w:r w:rsidR="00BD6147">
        <w:t xml:space="preserve">  </w:t>
      </w:r>
      <w:r w:rsidR="00366CE8">
        <w:t xml:space="preserve">с моментом пересечения наклонной линии «пилы» и горизонтальной красной линии – напряжения сигнала шунта. </w:t>
      </w:r>
      <w:r w:rsidR="00B42F4E">
        <w:t>Отсюда не сложно заметить, что чем больше величина напряжения шунта</w:t>
      </w:r>
      <w:r w:rsidR="0029180D">
        <w:t xml:space="preserve"> или чем больше ток заряда</w:t>
      </w:r>
      <w:r w:rsidR="00B42F4E">
        <w:t>, тем позже появляется импульс на открывание тиристоров и наоборот, если напряжение сигнала шунта меньше</w:t>
      </w:r>
      <w:r w:rsidR="0029180D">
        <w:t xml:space="preserve"> – меньше ток заряда</w:t>
      </w:r>
      <w:r w:rsidR="00B42F4E">
        <w:t xml:space="preserve">, то импульс управления тиристорами появляется раньше. </w:t>
      </w:r>
      <w:r w:rsidR="0029180D">
        <w:t>Выставляя на инверсном входе определенное напряжение сигнала шунта, мы имеем возможность стабилизировать ток заряда аккумулятора. Допустим, по мере зарядки аккумулятора ток начинает падать, начинает уменьшаться напряжение сигнала шунта, это приведет к тому, что импульс управления тиристорами сформируется раньше</w:t>
      </w:r>
      <w:r w:rsidR="009E7798">
        <w:t>,</w:t>
      </w:r>
      <w:r w:rsidR="0029180D">
        <w:t xml:space="preserve"> и тиристор будет</w:t>
      </w:r>
      <w:r w:rsidR="009E7798">
        <w:t xml:space="preserve"> находиться в открытом состоянии дольше, тем самым поддерживая ток заряда на определенном уровне.</w:t>
      </w:r>
    </w:p>
    <w:p w:rsidR="009E7798" w:rsidRDefault="009E7798" w:rsidP="009A2F0E">
      <w:pPr>
        <w:spacing w:after="0"/>
      </w:pPr>
      <w:r>
        <w:tab/>
        <w:t>Параллельно аккумулятору, при его зарядке, подключается нагрузка для разрядки током величиной 0,01 емкости аккумулятора. Т.е. зарядка производится асимметричным током – импульс заряда в 0,1 емкости и импульс разряда в 0,01 емкости. Принято считать, что такой вид зарядки замедляет сульфатацию пластин</w:t>
      </w:r>
      <w:r w:rsidR="009A2F0E">
        <w:t xml:space="preserve"> аккумуляторной батареи. В данном устройстве в качестве нагрузки для разряда применена автомобильная лампочка на пять ватт.</w:t>
      </w:r>
    </w:p>
    <w:p w:rsidR="009A2F0E" w:rsidRDefault="009A2F0E" w:rsidP="009A2F0E">
      <w:pPr>
        <w:spacing w:after="0"/>
      </w:pPr>
      <w:r>
        <w:tab/>
        <w:t xml:space="preserve">Транзисторы </w:t>
      </w:r>
      <w:r>
        <w:rPr>
          <w:lang w:val="en-US"/>
        </w:rPr>
        <w:t>VT</w:t>
      </w:r>
      <w:r w:rsidRPr="009A2F0E">
        <w:t xml:space="preserve">2 и </w:t>
      </w:r>
      <w:r>
        <w:rPr>
          <w:lang w:val="en-US"/>
        </w:rPr>
        <w:t>VT</w:t>
      </w:r>
      <w:r>
        <w:t>3 образуют ключ управления тиристорами. VT</w:t>
      </w:r>
      <w:r w:rsidRPr="009A2F0E">
        <w:t>3 – КТ9</w:t>
      </w:r>
      <w:r>
        <w:t xml:space="preserve">73А, VT2 – любой маломощный соответствующей структуры. </w:t>
      </w:r>
      <w:r w:rsidR="00DC3F2D">
        <w:t xml:space="preserve">У меня стоит 2SC945 – из </w:t>
      </w:r>
      <w:r w:rsidR="00DC3F2D" w:rsidRPr="00DC3F2D">
        <w:t xml:space="preserve">плат </w:t>
      </w:r>
      <w:r w:rsidR="00DC3F2D">
        <w:t xml:space="preserve">старых телевизоров, их там много. Оптрон </w:t>
      </w:r>
      <w:r w:rsidR="00DC3F2D" w:rsidRPr="00DC3F2D">
        <w:t>LTV817</w:t>
      </w:r>
      <w:r w:rsidR="00DC3F2D">
        <w:t>. VT1 такой же, как VT2. Диоды VD1,VD4,</w:t>
      </w:r>
      <w:r w:rsidR="00DC3F2D" w:rsidRPr="00DC3F2D">
        <w:t xml:space="preserve"> </w:t>
      </w:r>
      <w:r w:rsidR="00DC3F2D">
        <w:t>VD6,VD7 – 1N</w:t>
      </w:r>
      <w:r w:rsidR="00DC3F2D" w:rsidRPr="00DC3F2D">
        <w:t>400</w:t>
      </w:r>
      <w:r w:rsidR="00DC3F2D">
        <w:rPr>
          <w:lang w:val="en-US"/>
        </w:rPr>
        <w:t xml:space="preserve">2. </w:t>
      </w:r>
    </w:p>
    <w:p w:rsidR="00CD5E95" w:rsidRDefault="00CD5E95" w:rsidP="00252370">
      <w:pPr>
        <w:rPr>
          <w:rFonts w:eastAsiaTheme="minorEastAsia"/>
        </w:rPr>
      </w:pPr>
      <w:r>
        <w:tab/>
      </w:r>
      <w:r w:rsidR="00484EAC">
        <w:t xml:space="preserve">Ток заряда измеряется в данном устройстве косвенным путем. Измеряется напряжение сигнала на выводе 8 ОУ DA1.2, которое пропорционально величине зарядного тока. Конечно, о точности речь не идет. Все примерно, хотя, очень много разных схем и тиристорных, и транзисторных с импульсным зарядным током и никто о точности измерения зарядного тока по большому счету даже и не задумывается. Рисуют просто на схеме амперметр, а что он измеряет…? </w:t>
      </w:r>
      <w:r w:rsidR="0054190D">
        <w:t xml:space="preserve">Как настроить амперметр, хотя бы приблизительно. </w:t>
      </w:r>
      <w:r w:rsidR="00252370">
        <w:t>Я поступил следующим образом. Пропустил через шунт постоянный ток величиной 6 ампер. Замерил температуру шунта, она составила +64</w:t>
      </w:r>
      <m:oMath>
        <m:r>
          <w:rPr>
            <w:rFonts w:ascii="Cambria Math" w:hAnsi="Cambria Math"/>
          </w:rPr>
          <m:t>°</m:t>
        </m:r>
      </m:oMath>
      <w:r w:rsidR="00252370">
        <w:rPr>
          <w:rFonts w:eastAsiaTheme="minorEastAsia"/>
        </w:rPr>
        <w:t xml:space="preserve">С. Потом выставил ток заряда аккумулятора таким, при котором шунт так же нагревался до </w:t>
      </w:r>
      <w:r w:rsidR="00252370">
        <w:t>+64</w:t>
      </w:r>
      <m:oMath>
        <m:r>
          <w:rPr>
            <w:rFonts w:ascii="Cambria Math" w:hAnsi="Cambria Math"/>
          </w:rPr>
          <m:t>°</m:t>
        </m:r>
        <w:proofErr w:type="gramStart"/>
      </m:oMath>
      <w:r w:rsidR="00252370">
        <w:rPr>
          <w:rFonts w:eastAsiaTheme="minorEastAsia"/>
        </w:rPr>
        <w:t>С.</w:t>
      </w:r>
      <w:proofErr w:type="gramEnd"/>
      <w:r w:rsidR="00252370">
        <w:rPr>
          <w:rFonts w:eastAsiaTheme="minorEastAsia"/>
        </w:rPr>
        <w:t xml:space="preserve"> Затем, изменяя величину резистора R</w:t>
      </w:r>
      <w:r w:rsidR="00252370">
        <w:rPr>
          <w:rFonts w:eastAsiaTheme="minorEastAsia"/>
          <w:lang w:val="en-US"/>
        </w:rPr>
        <w:t>i</w:t>
      </w:r>
      <w:r w:rsidR="00252370" w:rsidRPr="00252370">
        <w:rPr>
          <w:rFonts w:eastAsiaTheme="minorEastAsia"/>
        </w:rPr>
        <w:t xml:space="preserve">доб добился </w:t>
      </w:r>
      <w:r w:rsidR="00252370">
        <w:rPr>
          <w:rFonts w:eastAsiaTheme="minorEastAsia"/>
        </w:rPr>
        <w:t xml:space="preserve">соответствующих </w:t>
      </w:r>
      <w:r w:rsidR="00252370" w:rsidRPr="00252370">
        <w:rPr>
          <w:rFonts w:eastAsiaTheme="minorEastAsia"/>
        </w:rPr>
        <w:t>показаний</w:t>
      </w:r>
      <w:r w:rsidR="00252370">
        <w:rPr>
          <w:rFonts w:eastAsiaTheme="minorEastAsia"/>
        </w:rPr>
        <w:t xml:space="preserve"> измерительной головки. </w:t>
      </w:r>
    </w:p>
    <w:p w:rsidR="00252370" w:rsidRDefault="00252370" w:rsidP="00252370">
      <w:pPr>
        <w:rPr>
          <w:rFonts w:eastAsiaTheme="minorEastAsia"/>
        </w:rPr>
      </w:pPr>
      <w:r>
        <w:rPr>
          <w:rFonts w:eastAsiaTheme="minorEastAsia"/>
        </w:rPr>
        <w:tab/>
        <w:t>На фото ниже показан готовый узел управляемого выпрямителя.</w:t>
      </w:r>
    </w:p>
    <w:p w:rsidR="00252370" w:rsidRDefault="00252370" w:rsidP="00252370">
      <w:r>
        <w:rPr>
          <w:noProof/>
          <w:lang w:eastAsia="ru-RU"/>
        </w:rPr>
        <w:drawing>
          <wp:inline distT="0" distB="0" distL="0" distR="0">
            <wp:extent cx="3409950" cy="2590391"/>
            <wp:effectExtent l="19050" t="0" r="0" b="0"/>
            <wp:docPr id="5" name="Рисунок 4" descr="Блок управляемого выпрями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 управляемого выпрямителя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3846" cy="259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370" w:rsidRDefault="003C4B26" w:rsidP="00252370">
      <w:r>
        <w:lastRenderedPageBreak/>
        <w:tab/>
        <w:t xml:space="preserve">Вольтметр, я думаю, настроить  у вас труда не составит. </w:t>
      </w:r>
    </w:p>
    <w:p w:rsidR="003C4B26" w:rsidRDefault="003C4B26" w:rsidP="00252370">
      <w:r>
        <w:t xml:space="preserve">Почти все элементы схемы расположены на печатной плате, </w:t>
      </w:r>
      <w:proofErr w:type="gramStart"/>
      <w:r>
        <w:t>см</w:t>
      </w:r>
      <w:proofErr w:type="gramEnd"/>
      <w:r>
        <w:t>. фото 3.</w:t>
      </w:r>
      <w:r w:rsidR="00012836">
        <w:t xml:space="preserve"> Плата, как всегда экспериментальная. В архиве печатная плата будет немного другая, доработанная.</w:t>
      </w:r>
    </w:p>
    <w:p w:rsidR="003C4B26" w:rsidRDefault="003C4B26" w:rsidP="00252370">
      <w:r>
        <w:rPr>
          <w:noProof/>
          <w:lang w:eastAsia="ru-RU"/>
        </w:rPr>
        <w:drawing>
          <wp:inline distT="0" distB="0" distL="0" distR="0">
            <wp:extent cx="6667500" cy="2114550"/>
            <wp:effectExtent l="19050" t="0" r="0" b="0"/>
            <wp:docPr id="6" name="Рисунок 5" descr="Тиристорное зарядное вид пла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ристорное зарядное вид платы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B26" w:rsidRDefault="003C4B26" w:rsidP="00252370">
      <w:r>
        <w:tab/>
        <w:t xml:space="preserve">Мощные диоды и тиристоры расположены на двух </w:t>
      </w:r>
      <w:proofErr w:type="gramStart"/>
      <w:r>
        <w:t>П</w:t>
      </w:r>
      <w:proofErr w:type="gramEnd"/>
      <w:r>
        <w:t xml:space="preserve"> образных радиаторах.</w:t>
      </w:r>
    </w:p>
    <w:p w:rsidR="003C4B26" w:rsidRDefault="003C4B26" w:rsidP="00252370">
      <w:r>
        <w:t>Все необходимые файлы можно скачать архивом. Как работает устройство можно посмотреть и в видео.</w:t>
      </w:r>
    </w:p>
    <w:p w:rsidR="00012836" w:rsidRDefault="00012836" w:rsidP="00252370">
      <w:r>
        <w:t>Удачи во всем и всегда. К.В.Ю.</w:t>
      </w:r>
    </w:p>
    <w:p w:rsidR="003C4B26" w:rsidRPr="00252370" w:rsidRDefault="003C4B26" w:rsidP="00252370"/>
    <w:sectPr w:rsidR="003C4B26" w:rsidRPr="00252370" w:rsidSect="00CE7F5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7F5F"/>
    <w:rsid w:val="00012836"/>
    <w:rsid w:val="0004416E"/>
    <w:rsid w:val="001E12E5"/>
    <w:rsid w:val="00252370"/>
    <w:rsid w:val="0029180D"/>
    <w:rsid w:val="002969AA"/>
    <w:rsid w:val="00366CE8"/>
    <w:rsid w:val="003C4B26"/>
    <w:rsid w:val="003F0A20"/>
    <w:rsid w:val="00484EAC"/>
    <w:rsid w:val="0054190D"/>
    <w:rsid w:val="005C7911"/>
    <w:rsid w:val="00634364"/>
    <w:rsid w:val="006352F3"/>
    <w:rsid w:val="006C0F8E"/>
    <w:rsid w:val="0078005E"/>
    <w:rsid w:val="009A1EB5"/>
    <w:rsid w:val="009A1F53"/>
    <w:rsid w:val="009A2F0E"/>
    <w:rsid w:val="009E7798"/>
    <w:rsid w:val="00A24327"/>
    <w:rsid w:val="00A356E3"/>
    <w:rsid w:val="00B42F4E"/>
    <w:rsid w:val="00BD6147"/>
    <w:rsid w:val="00C17096"/>
    <w:rsid w:val="00C5373B"/>
    <w:rsid w:val="00CD5E95"/>
    <w:rsid w:val="00CE7F5F"/>
    <w:rsid w:val="00DC3F2D"/>
    <w:rsid w:val="00EB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327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523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9</cp:revision>
  <dcterms:created xsi:type="dcterms:W3CDTF">2022-02-12T11:23:00Z</dcterms:created>
  <dcterms:modified xsi:type="dcterms:W3CDTF">2022-02-13T17:05:00Z</dcterms:modified>
</cp:coreProperties>
</file>